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63155" w14:textId="77777777" w:rsidR="00046426" w:rsidRDefault="00046426" w:rsidP="00046426">
      <w:pPr>
        <w:ind w:firstLine="709"/>
        <w:jc w:val="right"/>
      </w:pPr>
      <w:r>
        <w:t xml:space="preserve">Załącznik </w:t>
      </w:r>
      <w:r w:rsidR="00AA250F">
        <w:t xml:space="preserve">nr </w:t>
      </w:r>
      <w:r w:rsidR="0030679E">
        <w:t>1</w:t>
      </w:r>
      <w:r w:rsidR="00AA250F">
        <w:t xml:space="preserve"> </w:t>
      </w:r>
      <w:r>
        <w:t xml:space="preserve">do wniosku </w:t>
      </w:r>
      <w:r w:rsidR="00AA250F">
        <w:t>KFS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</w:tblGrid>
      <w:tr w:rsidR="00046426" w14:paraId="5BE97ACB" w14:textId="77777777" w:rsidTr="004E3AFA">
        <w:trPr>
          <w:trHeight w:val="338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CFF5EED" w14:textId="77777777" w:rsidR="00046426" w:rsidRDefault="00046426">
            <w:pPr>
              <w:tabs>
                <w:tab w:val="left" w:pos="284"/>
              </w:tabs>
              <w:snapToGrid w:val="0"/>
              <w:rPr>
                <w:b/>
              </w:rPr>
            </w:pPr>
          </w:p>
        </w:tc>
      </w:tr>
      <w:tr w:rsidR="00046426" w14:paraId="7916DDA6" w14:textId="77777777" w:rsidTr="00046426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718AFA4" w14:textId="77777777" w:rsidR="00046426" w:rsidRDefault="00046426">
            <w:pPr>
              <w:pStyle w:val="Tekstpodstawowywcity31"/>
              <w:snapToGrid w:val="0"/>
              <w:ind w:left="0" w:firstLine="0"/>
              <w:rPr>
                <w:rFonts w:ascii="Times New Roman" w:hAnsi="Times New Roman"/>
                <w:b/>
              </w:rPr>
            </w:pPr>
          </w:p>
        </w:tc>
      </w:tr>
      <w:tr w:rsidR="00046426" w14:paraId="6B67F2C4" w14:textId="77777777" w:rsidTr="00046426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D42168C" w14:textId="77777777" w:rsidR="00046426" w:rsidRDefault="00046426">
            <w:pPr>
              <w:pStyle w:val="Tekstpodstawowywcity31"/>
              <w:snapToGrid w:val="0"/>
              <w:ind w:left="0" w:firstLine="0"/>
              <w:rPr>
                <w:rFonts w:ascii="Times New Roman" w:hAnsi="Times New Roman"/>
                <w:b/>
              </w:rPr>
            </w:pPr>
          </w:p>
        </w:tc>
      </w:tr>
    </w:tbl>
    <w:p w14:paraId="0DD9376D" w14:textId="77777777" w:rsidR="00046426" w:rsidRDefault="00046426" w:rsidP="00046426">
      <w:pPr>
        <w:tabs>
          <w:tab w:val="left" w:pos="284"/>
        </w:tabs>
        <w:ind w:left="284" w:hanging="284"/>
        <w:rPr>
          <w:sz w:val="16"/>
        </w:rPr>
      </w:pPr>
      <w:r>
        <w:rPr>
          <w:sz w:val="16"/>
        </w:rPr>
        <w:t>/nazwisko i imię albo firma wnioskodawcy;  adres/</w:t>
      </w:r>
    </w:p>
    <w:p w14:paraId="61300B91" w14:textId="77777777" w:rsidR="00046426" w:rsidRDefault="00046426" w:rsidP="00046426">
      <w:pPr>
        <w:tabs>
          <w:tab w:val="left" w:pos="284"/>
        </w:tabs>
        <w:ind w:left="284" w:hanging="284"/>
      </w:pPr>
    </w:p>
    <w:p w14:paraId="0B3891A5" w14:textId="77777777" w:rsidR="00046426" w:rsidRDefault="00046426" w:rsidP="00046426">
      <w:pPr>
        <w:tabs>
          <w:tab w:val="left" w:pos="284"/>
        </w:tabs>
        <w:ind w:left="284" w:hanging="284"/>
      </w:pPr>
    </w:p>
    <w:p w14:paraId="143823DC" w14:textId="77777777" w:rsidR="00046426" w:rsidRDefault="00046426" w:rsidP="00046426">
      <w:pPr>
        <w:tabs>
          <w:tab w:val="left" w:pos="284"/>
        </w:tabs>
        <w:spacing w:line="360" w:lineRule="auto"/>
        <w:ind w:left="284" w:hanging="284"/>
        <w:jc w:val="center"/>
        <w:rPr>
          <w:b/>
          <w:sz w:val="24"/>
        </w:rPr>
      </w:pPr>
      <w:r>
        <w:rPr>
          <w:b/>
          <w:sz w:val="24"/>
        </w:rPr>
        <w:t>INFORMACJA O POMOCY PUBLICZNEJ DE MINIMIS</w:t>
      </w:r>
    </w:p>
    <w:p w14:paraId="48C47C3F" w14:textId="33981229" w:rsidR="00046426" w:rsidRPr="00D469B4" w:rsidRDefault="00046426" w:rsidP="00046426">
      <w:pPr>
        <w:tabs>
          <w:tab w:val="left" w:pos="284"/>
        </w:tabs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sz w:val="24"/>
        </w:rPr>
        <w:t xml:space="preserve">otrzymanej w okresie </w:t>
      </w:r>
      <w:r w:rsidR="00AD3447">
        <w:rPr>
          <w:b/>
          <w:sz w:val="24"/>
        </w:rPr>
        <w:t>trzech pełnych</w:t>
      </w:r>
      <w:r w:rsidR="00D469B4" w:rsidRPr="00D469B4">
        <w:rPr>
          <w:b/>
          <w:bCs/>
          <w:sz w:val="24"/>
          <w:szCs w:val="24"/>
        </w:rPr>
        <w:t xml:space="preserve"> lat</w:t>
      </w:r>
      <w:r w:rsidR="00AD3447">
        <w:rPr>
          <w:b/>
          <w:bCs/>
          <w:sz w:val="24"/>
          <w:szCs w:val="24"/>
        </w:rPr>
        <w:t xml:space="preserve"> wstecz przed złożeniem wniosku</w:t>
      </w:r>
      <w:r w:rsidR="00D469B4" w:rsidRPr="00D469B4">
        <w:rPr>
          <w:b/>
          <w:bCs/>
          <w:sz w:val="24"/>
          <w:szCs w:val="24"/>
        </w:rPr>
        <w:t xml:space="preserve"> </w:t>
      </w:r>
    </w:p>
    <w:p w14:paraId="34DF681C" w14:textId="77777777" w:rsidR="00046426" w:rsidRDefault="00046426" w:rsidP="00046426">
      <w:pPr>
        <w:tabs>
          <w:tab w:val="left" w:pos="284"/>
        </w:tabs>
        <w:ind w:left="284" w:hanging="284"/>
      </w:pPr>
    </w:p>
    <w:p w14:paraId="79A9D13C" w14:textId="77777777" w:rsidR="00046426" w:rsidRDefault="00046426" w:rsidP="00046426">
      <w:pPr>
        <w:pStyle w:val="Tekstpodstawowy"/>
        <w:spacing w:line="240" w:lineRule="auto"/>
        <w:jc w:val="both"/>
        <w:rPr>
          <w:sz w:val="20"/>
        </w:rPr>
      </w:pPr>
      <w:r>
        <w:rPr>
          <w:sz w:val="20"/>
        </w:rPr>
        <w:t xml:space="preserve">w ramach zasady </w:t>
      </w:r>
      <w:r>
        <w:rPr>
          <w:i/>
          <w:sz w:val="20"/>
        </w:rPr>
        <w:t xml:space="preserve">de minimis </w:t>
      </w:r>
      <w:r>
        <w:rPr>
          <w:sz w:val="20"/>
        </w:rPr>
        <w:t>w rozumieniu:</w:t>
      </w:r>
    </w:p>
    <w:p w14:paraId="02CCED8D" w14:textId="188920B5" w:rsidR="00046426" w:rsidRPr="00BB5663" w:rsidRDefault="00F76044" w:rsidP="00046426">
      <w:pPr>
        <w:pStyle w:val="Tekstblokowy"/>
        <w:numPr>
          <w:ilvl w:val="0"/>
          <w:numId w:val="1"/>
        </w:numPr>
        <w:tabs>
          <w:tab w:val="left" w:pos="426"/>
        </w:tabs>
        <w:ind w:right="-1"/>
        <w:rPr>
          <w:rFonts w:ascii="Times New Roman" w:hAnsi="Times New Roman"/>
          <w:color w:val="000000"/>
          <w:sz w:val="20"/>
          <w:szCs w:val="24"/>
        </w:rPr>
      </w:pPr>
      <w:r w:rsidRPr="00BB5663">
        <w:rPr>
          <w:rFonts w:ascii="Times New Roman" w:hAnsi="Times New Roman"/>
          <w:sz w:val="20"/>
        </w:rPr>
        <w:t xml:space="preserve">Rozporządzeniu Komisji (UE) 2023/2831 z dnia 13 grudnia 2023 r. w sprawie stosowania art. 107 i 108 Traktatu o funkcjonowaniu Unii Europejskiej do pomocy de minimis (Dz. Urz. UE L, 2023/2831 </w:t>
      </w:r>
      <w:r w:rsidR="007F7ECD">
        <w:rPr>
          <w:rFonts w:ascii="Times New Roman" w:hAnsi="Times New Roman"/>
          <w:sz w:val="20"/>
        </w:rPr>
        <w:t>z</w:t>
      </w:r>
      <w:r w:rsidRPr="00BB5663">
        <w:rPr>
          <w:rFonts w:ascii="Times New Roman" w:hAnsi="Times New Roman"/>
          <w:sz w:val="20"/>
        </w:rPr>
        <w:t xml:space="preserve"> 15.12.2023</w:t>
      </w:r>
      <w:r w:rsidR="007F7ECD">
        <w:rPr>
          <w:rFonts w:ascii="Times New Roman" w:hAnsi="Times New Roman"/>
          <w:sz w:val="20"/>
        </w:rPr>
        <w:t>),</w:t>
      </w:r>
    </w:p>
    <w:p w14:paraId="0AC1EC5A" w14:textId="60C48242" w:rsidR="00046426" w:rsidRDefault="00046426" w:rsidP="00046426">
      <w:pPr>
        <w:pStyle w:val="Tekstblokowy"/>
        <w:numPr>
          <w:ilvl w:val="0"/>
          <w:numId w:val="1"/>
        </w:numPr>
        <w:tabs>
          <w:tab w:val="left" w:pos="426"/>
        </w:tabs>
        <w:ind w:right="-1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Rozporządzenie Komisji (UE) nr 1408/2013 z dnia 18 grudnia 2013r. </w:t>
      </w:r>
      <w:r>
        <w:rPr>
          <w:rFonts w:ascii="Times New Roman" w:hAnsi="Times New Roman"/>
          <w:i/>
          <w:color w:val="000000"/>
          <w:sz w:val="20"/>
          <w:szCs w:val="24"/>
        </w:rPr>
        <w:t>w sprawie stosowania art. 107</w:t>
      </w:r>
      <w:r w:rsidR="004D6159">
        <w:rPr>
          <w:rFonts w:ascii="Times New Roman" w:hAnsi="Times New Roman"/>
          <w:i/>
          <w:color w:val="000000"/>
          <w:sz w:val="20"/>
          <w:szCs w:val="24"/>
        </w:rPr>
        <w:br/>
      </w:r>
      <w:r>
        <w:rPr>
          <w:rFonts w:ascii="Times New Roman" w:hAnsi="Times New Roman"/>
          <w:i/>
          <w:color w:val="000000"/>
          <w:sz w:val="20"/>
          <w:szCs w:val="24"/>
        </w:rPr>
        <w:t xml:space="preserve"> i 108 Traktatu o funkcjonowaniu Unii Europejskiej do pomocy de minimis w sektorze rolnym</w:t>
      </w:r>
      <w:r>
        <w:rPr>
          <w:rFonts w:ascii="Times New Roman" w:hAnsi="Times New Roman"/>
          <w:color w:val="000000"/>
          <w:sz w:val="20"/>
          <w:szCs w:val="24"/>
        </w:rPr>
        <w:t xml:space="preserve"> (Dz. Urz. UE L 352 z 24.12.2013), </w:t>
      </w:r>
    </w:p>
    <w:p w14:paraId="4C950007" w14:textId="6015BD85" w:rsidR="00046426" w:rsidRPr="00BB5663" w:rsidRDefault="00046426" w:rsidP="00046426">
      <w:pPr>
        <w:pStyle w:val="Tekstblokowy"/>
        <w:numPr>
          <w:ilvl w:val="0"/>
          <w:numId w:val="1"/>
        </w:numPr>
        <w:tabs>
          <w:tab w:val="left" w:pos="708"/>
        </w:tabs>
        <w:ind w:right="0"/>
        <w:rPr>
          <w:rFonts w:ascii="Times New Roman" w:hAnsi="Times New Roman"/>
          <w:sz w:val="20"/>
          <w:szCs w:val="16"/>
        </w:rPr>
      </w:pPr>
      <w:r w:rsidRPr="00BB5663">
        <w:rPr>
          <w:rFonts w:ascii="Times New Roman" w:hAnsi="Times New Roman"/>
          <w:sz w:val="20"/>
          <w:szCs w:val="16"/>
        </w:rPr>
        <w:t xml:space="preserve">Rozporządzenie Komisji (UE) nr 717/2014 z dnia 27 czerwca 2014r. </w:t>
      </w:r>
      <w:r w:rsidRPr="00BB5663">
        <w:rPr>
          <w:rFonts w:ascii="Times New Roman" w:hAnsi="Times New Roman"/>
          <w:i/>
          <w:sz w:val="20"/>
          <w:szCs w:val="16"/>
        </w:rPr>
        <w:t>w sprawie stosowania art. 107</w:t>
      </w:r>
      <w:r w:rsidR="004D6159" w:rsidRPr="00BB5663">
        <w:rPr>
          <w:rFonts w:ascii="Times New Roman" w:hAnsi="Times New Roman"/>
          <w:i/>
          <w:sz w:val="20"/>
          <w:szCs w:val="16"/>
        </w:rPr>
        <w:br/>
      </w:r>
      <w:r w:rsidRPr="00BB5663">
        <w:rPr>
          <w:rFonts w:ascii="Times New Roman" w:hAnsi="Times New Roman"/>
          <w:i/>
          <w:sz w:val="20"/>
          <w:szCs w:val="16"/>
        </w:rPr>
        <w:t xml:space="preserve"> i 108 Traktatu o funkcjonowaniu Unii Europejskiej do pomocy de minimis w sektorze </w:t>
      </w:r>
      <w:r w:rsidRPr="00BB5663">
        <w:rPr>
          <w:rFonts w:ascii="Times New Roman" w:hAnsi="Times New Roman"/>
          <w:bCs/>
          <w:i/>
          <w:sz w:val="20"/>
          <w:szCs w:val="16"/>
        </w:rPr>
        <w:t>rybołówstwa</w:t>
      </w:r>
      <w:r w:rsidR="004D6159" w:rsidRPr="00BB5663">
        <w:rPr>
          <w:rFonts w:ascii="Times New Roman" w:hAnsi="Times New Roman"/>
          <w:bCs/>
          <w:i/>
          <w:sz w:val="20"/>
          <w:szCs w:val="16"/>
        </w:rPr>
        <w:br/>
      </w:r>
      <w:r w:rsidRPr="00BB5663">
        <w:rPr>
          <w:rFonts w:ascii="Times New Roman" w:hAnsi="Times New Roman"/>
          <w:bCs/>
          <w:i/>
          <w:sz w:val="20"/>
          <w:szCs w:val="16"/>
        </w:rPr>
        <w:t xml:space="preserve"> i akwakultury</w:t>
      </w:r>
      <w:r w:rsidRPr="00BB5663">
        <w:rPr>
          <w:rFonts w:ascii="Times New Roman" w:hAnsi="Times New Roman"/>
          <w:sz w:val="20"/>
          <w:szCs w:val="16"/>
        </w:rPr>
        <w:t xml:space="preserve"> (Dz. Urz. UE L 190 poz. 45 z 28.06.2014), </w:t>
      </w:r>
    </w:p>
    <w:p w14:paraId="0B2EFA62" w14:textId="06FE518C" w:rsidR="00046426" w:rsidRPr="00BB1240" w:rsidRDefault="00046426" w:rsidP="00080D60">
      <w:pPr>
        <w:pStyle w:val="Tekstpodstawowy"/>
        <w:spacing w:line="240" w:lineRule="auto"/>
        <w:ind w:left="708"/>
        <w:jc w:val="both"/>
        <w:rPr>
          <w:strike/>
          <w:sz w:val="20"/>
          <w:lang w:val="pl-PL"/>
        </w:rPr>
      </w:pPr>
      <w:r w:rsidRPr="00BB5663">
        <w:rPr>
          <w:sz w:val="20"/>
        </w:rPr>
        <w:t xml:space="preserve">tzn. jeżeli łączna wartość otrzymanej pomocy publicznej </w:t>
      </w:r>
      <w:r w:rsidRPr="007F7ECD">
        <w:rPr>
          <w:sz w:val="20"/>
        </w:rPr>
        <w:t xml:space="preserve">w okresie </w:t>
      </w:r>
      <w:r w:rsidR="00BB1240" w:rsidRPr="007F7ECD">
        <w:rPr>
          <w:sz w:val="20"/>
          <w:lang w:val="pl-PL"/>
        </w:rPr>
        <w:t xml:space="preserve">3 lat minionych (3x365 dni) </w:t>
      </w:r>
      <w:r w:rsidRPr="007F7ECD">
        <w:rPr>
          <w:sz w:val="20"/>
        </w:rPr>
        <w:t>nie</w:t>
      </w:r>
      <w:r w:rsidRPr="00BB5663">
        <w:rPr>
          <w:sz w:val="20"/>
        </w:rPr>
        <w:t xml:space="preserve"> przekroczyła </w:t>
      </w:r>
      <w:r w:rsidR="00BB1240" w:rsidRPr="00BB5663">
        <w:rPr>
          <w:sz w:val="20"/>
          <w:lang w:val="pl-PL"/>
        </w:rPr>
        <w:t>3</w:t>
      </w:r>
      <w:r w:rsidRPr="00BB5663">
        <w:rPr>
          <w:sz w:val="20"/>
        </w:rPr>
        <w:t>00 000 EURO</w:t>
      </w:r>
    </w:p>
    <w:p w14:paraId="244830BC" w14:textId="77777777" w:rsidR="00046426" w:rsidRDefault="00046426" w:rsidP="00046426">
      <w:pPr>
        <w:tabs>
          <w:tab w:val="left" w:pos="284"/>
        </w:tabs>
        <w:ind w:left="284" w:hanging="284"/>
        <w:jc w:val="both"/>
      </w:pPr>
    </w:p>
    <w:p w14:paraId="00825971" w14:textId="77777777" w:rsidR="00046426" w:rsidRDefault="00046426" w:rsidP="00046426">
      <w:pPr>
        <w:tabs>
          <w:tab w:val="left" w:pos="284"/>
        </w:tabs>
        <w:spacing w:line="360" w:lineRule="auto"/>
        <w:ind w:left="284" w:hanging="284"/>
        <w:jc w:val="center"/>
        <w:rPr>
          <w:sz w:val="24"/>
          <w:szCs w:val="24"/>
        </w:rPr>
      </w:pPr>
      <w:r>
        <w:rPr>
          <w:b/>
          <w:sz w:val="24"/>
          <w:szCs w:val="24"/>
        </w:rPr>
        <w:t>Oświadczam, że otrzymałem (am) / nie otrzymałem (am)</w:t>
      </w:r>
      <w:bookmarkStart w:id="0" w:name="_Ref301863556"/>
      <w:r>
        <w:rPr>
          <w:rStyle w:val="Znakiprzypiswdolnych"/>
          <w:sz w:val="24"/>
          <w:szCs w:val="24"/>
        </w:rPr>
        <w:footnoteReference w:customMarkFollows="1" w:id="1"/>
        <w:t>*</w:t>
      </w:r>
      <w:bookmarkEnd w:id="0"/>
      <w:r>
        <w:rPr>
          <w:sz w:val="24"/>
          <w:szCs w:val="24"/>
        </w:rPr>
        <w:t xml:space="preserve"> w okresie</w:t>
      </w:r>
    </w:p>
    <w:p w14:paraId="653FB93B" w14:textId="77777777" w:rsidR="00046426" w:rsidRDefault="00046426" w:rsidP="00046426">
      <w:pPr>
        <w:tabs>
          <w:tab w:val="left" w:pos="284"/>
        </w:tabs>
        <w:spacing w:line="360" w:lineRule="auto"/>
        <w:ind w:left="284" w:hanging="284"/>
        <w:jc w:val="center"/>
        <w:rPr>
          <w:sz w:val="22"/>
        </w:rPr>
      </w:pPr>
      <w:r>
        <w:rPr>
          <w:sz w:val="22"/>
        </w:rPr>
        <w:t xml:space="preserve">od   …………………… do  ………………….. następującą pomoc publiczną de minimis </w:t>
      </w:r>
      <w:r>
        <w:rPr>
          <w:rStyle w:val="Znakiprzypiswdolnych"/>
          <w:sz w:val="22"/>
        </w:rPr>
        <w:footnoteReference w:customMarkFollows="1" w:id="2"/>
        <w:t>**</w:t>
      </w:r>
      <w:r>
        <w:rPr>
          <w:sz w:val="22"/>
        </w:rPr>
        <w:t>:</w:t>
      </w:r>
    </w:p>
    <w:p w14:paraId="58B1F020" w14:textId="77777777" w:rsidR="00046426" w:rsidRDefault="00046426" w:rsidP="00046426">
      <w:pPr>
        <w:tabs>
          <w:tab w:val="left" w:pos="284"/>
        </w:tabs>
        <w:ind w:left="284" w:hanging="284"/>
      </w:pPr>
    </w:p>
    <w:tbl>
      <w:tblPr>
        <w:tblW w:w="100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2378"/>
        <w:gridCol w:w="1524"/>
        <w:gridCol w:w="1169"/>
        <w:gridCol w:w="1496"/>
        <w:gridCol w:w="1173"/>
        <w:gridCol w:w="912"/>
        <w:gridCol w:w="912"/>
      </w:tblGrid>
      <w:tr w:rsidR="00FA59E8" w14:paraId="53902DF6" w14:textId="77777777" w:rsidTr="00423BA0">
        <w:trPr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3D55DC22" w14:textId="77777777" w:rsidR="00FA59E8" w:rsidRDefault="00FA59E8">
            <w:pPr>
              <w:tabs>
                <w:tab w:val="left" w:pos="284"/>
              </w:tabs>
              <w:snapToGrid w:val="0"/>
              <w:ind w:left="284" w:hanging="28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21EADC65" w14:textId="77777777" w:rsidR="00FA59E8" w:rsidRDefault="00FA59E8">
            <w:pPr>
              <w:tabs>
                <w:tab w:val="left" w:pos="284"/>
              </w:tabs>
              <w:snapToGrid w:val="0"/>
              <w:ind w:left="284" w:hanging="28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Organ udzielający pomocy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4A15D293" w14:textId="77777777" w:rsidR="00FA59E8" w:rsidRDefault="00FA59E8">
            <w:pPr>
              <w:tabs>
                <w:tab w:val="left" w:pos="0"/>
              </w:tabs>
              <w:snapToGrid w:val="0"/>
              <w:ind w:left="7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Podstawa prawna otrzymanej pomocy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423C40F9" w14:textId="77777777" w:rsidR="00FA59E8" w:rsidRDefault="00FA59E8">
            <w:pPr>
              <w:tabs>
                <w:tab w:val="left" w:pos="391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Dzień udzielenia pomocy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1C9555B1" w14:textId="77777777" w:rsidR="00FA59E8" w:rsidRDefault="00FA59E8">
            <w:pPr>
              <w:tabs>
                <w:tab w:val="left" w:pos="0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Forma pomocy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28053AD9" w14:textId="77777777" w:rsidR="00FA59E8" w:rsidRDefault="00FA59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Przeznaczenie pomocy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6BAF5E9C" w14:textId="77777777" w:rsidR="00FA59E8" w:rsidRDefault="00FA59E8">
            <w:pPr>
              <w:tabs>
                <w:tab w:val="left" w:pos="178"/>
              </w:tabs>
              <w:snapToGrid w:val="0"/>
              <w:ind w:left="3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Wartość pomocy</w:t>
            </w:r>
          </w:p>
          <w:p w14:paraId="41CD8753" w14:textId="77777777" w:rsidR="00FA59E8" w:rsidRDefault="00FA59E8">
            <w:pPr>
              <w:tabs>
                <w:tab w:val="left" w:pos="178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 złotych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14:paraId="04CD505A" w14:textId="77777777" w:rsidR="00FA59E8" w:rsidRPr="00FA59E8" w:rsidRDefault="00C26B59">
            <w:pPr>
              <w:tabs>
                <w:tab w:val="left" w:pos="178"/>
              </w:tabs>
              <w:snapToGrid w:val="0"/>
              <w:ind w:left="3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Wartość pomocy w euro</w:t>
            </w:r>
          </w:p>
        </w:tc>
      </w:tr>
      <w:tr w:rsidR="00FA59E8" w14:paraId="43AA419C" w14:textId="77777777" w:rsidTr="00423BA0">
        <w:trPr>
          <w:trHeight w:val="626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02915" w14:textId="77777777" w:rsidR="00FA59E8" w:rsidRDefault="00FA59E8">
            <w:pPr>
              <w:tabs>
                <w:tab w:val="left" w:pos="284"/>
              </w:tabs>
              <w:snapToGrid w:val="0"/>
              <w:ind w:left="284" w:hanging="2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4E7FE" w14:textId="77777777" w:rsidR="00FA59E8" w:rsidRDefault="00FA59E8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4BB2F" w14:textId="77777777" w:rsidR="00FA59E8" w:rsidRDefault="00FA59E8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DF7F4" w14:textId="77777777" w:rsidR="00FA59E8" w:rsidRDefault="00FA59E8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E3703" w14:textId="77777777" w:rsidR="00FA59E8" w:rsidRDefault="00FA59E8">
            <w:pPr>
              <w:tabs>
                <w:tab w:val="left" w:pos="284"/>
              </w:tabs>
              <w:snapToGrid w:val="0"/>
              <w:ind w:left="284" w:hanging="28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5318" w14:textId="77777777" w:rsidR="00FA59E8" w:rsidRDefault="00FA59E8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10D93DC" w14:textId="77777777" w:rsidR="00FA59E8" w:rsidRDefault="00FA59E8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EE5E73" w14:textId="77777777" w:rsidR="00FA59E8" w:rsidRPr="00FA59E8" w:rsidRDefault="00FA59E8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</w:tr>
      <w:tr w:rsidR="00FA59E8" w14:paraId="57CCF006" w14:textId="77777777" w:rsidTr="00423BA0">
        <w:trPr>
          <w:trHeight w:val="495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3E3B9" w14:textId="77777777" w:rsidR="00FA59E8" w:rsidRDefault="00FA59E8">
            <w:pPr>
              <w:tabs>
                <w:tab w:val="left" w:pos="284"/>
              </w:tabs>
              <w:snapToGrid w:val="0"/>
              <w:ind w:left="284" w:hanging="2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4192F" w14:textId="77777777" w:rsidR="00FA59E8" w:rsidRDefault="00FA59E8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6E5FC" w14:textId="77777777" w:rsidR="00FA59E8" w:rsidRDefault="00FA59E8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1BA16" w14:textId="77777777" w:rsidR="00FA59E8" w:rsidRDefault="00FA59E8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C80AF" w14:textId="77777777" w:rsidR="00FA59E8" w:rsidRDefault="00FA59E8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973C" w14:textId="77777777" w:rsidR="00FA59E8" w:rsidRDefault="00FA59E8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D3C00D" w14:textId="77777777" w:rsidR="00FA59E8" w:rsidRDefault="00FA59E8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7B71E3" w14:textId="77777777" w:rsidR="00FA59E8" w:rsidRPr="00FA59E8" w:rsidRDefault="00FA59E8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</w:tr>
      <w:tr w:rsidR="00FA59E8" w14:paraId="00D7BB96" w14:textId="77777777" w:rsidTr="00423BA0">
        <w:trPr>
          <w:trHeight w:val="495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0F8DC" w14:textId="77777777" w:rsidR="00FA59E8" w:rsidRDefault="00FA59E8">
            <w:pPr>
              <w:tabs>
                <w:tab w:val="left" w:pos="284"/>
              </w:tabs>
              <w:snapToGrid w:val="0"/>
              <w:ind w:left="284" w:hanging="2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7F23A" w14:textId="77777777" w:rsidR="00FA59E8" w:rsidRDefault="00FA59E8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480E7" w14:textId="77777777" w:rsidR="00FA59E8" w:rsidRDefault="00FA59E8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1CBA0" w14:textId="77777777" w:rsidR="00FA59E8" w:rsidRDefault="00FA59E8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D8B53" w14:textId="77777777" w:rsidR="00FA59E8" w:rsidRDefault="00FA59E8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AC97" w14:textId="77777777" w:rsidR="00FA59E8" w:rsidRDefault="00FA59E8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381AF5" w14:textId="77777777" w:rsidR="00FA59E8" w:rsidRDefault="00FA59E8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6F1DD1" w14:textId="77777777" w:rsidR="00FA59E8" w:rsidRPr="00FA59E8" w:rsidRDefault="00FA59E8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</w:tr>
      <w:tr w:rsidR="00FA59E8" w14:paraId="6FCF3F6D" w14:textId="77777777" w:rsidTr="00423BA0">
        <w:trPr>
          <w:trHeight w:val="495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4291B" w14:textId="77777777" w:rsidR="00FA59E8" w:rsidRDefault="00FA59E8">
            <w:pPr>
              <w:tabs>
                <w:tab w:val="left" w:pos="284"/>
              </w:tabs>
              <w:snapToGrid w:val="0"/>
              <w:ind w:left="284" w:hanging="2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9D2D1" w14:textId="77777777" w:rsidR="00FA59E8" w:rsidRDefault="00FA59E8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9716B" w14:textId="77777777" w:rsidR="00FA59E8" w:rsidRDefault="00FA59E8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0F960" w14:textId="77777777" w:rsidR="00FA59E8" w:rsidRDefault="00FA59E8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BBA1B" w14:textId="77777777" w:rsidR="00FA59E8" w:rsidRDefault="00FA59E8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7CAB" w14:textId="77777777" w:rsidR="00FA59E8" w:rsidRDefault="00FA59E8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BE844F" w14:textId="77777777" w:rsidR="00FA59E8" w:rsidRDefault="00FA59E8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E6C2E2" w14:textId="77777777" w:rsidR="00FA59E8" w:rsidRPr="00FA59E8" w:rsidRDefault="00FA59E8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</w:tr>
      <w:tr w:rsidR="00FA59E8" w14:paraId="56CBAEED" w14:textId="77777777" w:rsidTr="00423BA0">
        <w:trPr>
          <w:trHeight w:val="495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124F1" w14:textId="77777777" w:rsidR="00FA59E8" w:rsidRDefault="00FA59E8">
            <w:pPr>
              <w:tabs>
                <w:tab w:val="left" w:pos="284"/>
              </w:tabs>
              <w:snapToGrid w:val="0"/>
              <w:ind w:left="284" w:hanging="2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32492" w14:textId="77777777" w:rsidR="00FA59E8" w:rsidRDefault="00FA59E8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EA19F" w14:textId="77777777" w:rsidR="00FA59E8" w:rsidRDefault="00FA59E8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B2D87" w14:textId="77777777" w:rsidR="00FA59E8" w:rsidRDefault="00FA59E8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E4294" w14:textId="77777777" w:rsidR="00FA59E8" w:rsidRDefault="00FA59E8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D387" w14:textId="77777777" w:rsidR="00FA59E8" w:rsidRDefault="00FA59E8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4B9884" w14:textId="77777777" w:rsidR="00FA59E8" w:rsidRDefault="00FA59E8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26DBD0" w14:textId="77777777" w:rsidR="00FA59E8" w:rsidRPr="00FA59E8" w:rsidRDefault="00FA59E8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</w:tr>
      <w:tr w:rsidR="00FA59E8" w14:paraId="7B54089D" w14:textId="77777777" w:rsidTr="00423BA0">
        <w:trPr>
          <w:trHeight w:val="435"/>
          <w:jc w:val="center"/>
        </w:trPr>
        <w:tc>
          <w:tcPr>
            <w:tcW w:w="82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29762" w14:textId="77777777" w:rsidR="00FA59E8" w:rsidRDefault="00FA59E8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RAZEM: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7669EA" w14:textId="77777777" w:rsidR="00FA59E8" w:rsidRDefault="00FA59E8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C9EB48" w14:textId="77777777" w:rsidR="00FA59E8" w:rsidRPr="00FA59E8" w:rsidRDefault="00FA59E8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</w:tr>
    </w:tbl>
    <w:p w14:paraId="61DB6412" w14:textId="77777777" w:rsidR="00046426" w:rsidRDefault="00046426" w:rsidP="00046426">
      <w:pPr>
        <w:tabs>
          <w:tab w:val="left" w:pos="284"/>
        </w:tabs>
        <w:ind w:left="284" w:hanging="284"/>
      </w:pPr>
    </w:p>
    <w:p w14:paraId="389AFC41" w14:textId="77777777" w:rsidR="00046426" w:rsidRDefault="00046426" w:rsidP="00046426">
      <w:pPr>
        <w:tabs>
          <w:tab w:val="left" w:pos="284"/>
        </w:tabs>
        <w:ind w:left="284" w:hanging="284"/>
      </w:pPr>
    </w:p>
    <w:p w14:paraId="2CCC0ACD" w14:textId="77777777" w:rsidR="00046426" w:rsidRDefault="00046426" w:rsidP="00046426">
      <w:pPr>
        <w:tabs>
          <w:tab w:val="left" w:pos="284"/>
        </w:tabs>
        <w:ind w:left="284" w:hanging="284"/>
      </w:pPr>
    </w:p>
    <w:p w14:paraId="2AC7355D" w14:textId="77777777" w:rsidR="00046426" w:rsidRDefault="00046426" w:rsidP="00046426">
      <w:pPr>
        <w:tabs>
          <w:tab w:val="left" w:pos="5670"/>
          <w:tab w:val="left" w:leader="dot" w:pos="10206"/>
        </w:tabs>
      </w:pPr>
      <w:r>
        <w:rPr>
          <w:szCs w:val="22"/>
        </w:rPr>
        <w:t>Data</w:t>
      </w:r>
      <w:r>
        <w:rPr>
          <w:sz w:val="22"/>
          <w:szCs w:val="22"/>
        </w:rPr>
        <w:t xml:space="preserve"> ..............................................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 xml:space="preserve"> </w:t>
      </w:r>
    </w:p>
    <w:p w14:paraId="3756F0ED" w14:textId="77777777" w:rsidR="00046426" w:rsidRDefault="00046426" w:rsidP="00046426">
      <w:pPr>
        <w:ind w:left="5812"/>
        <w:jc w:val="center"/>
      </w:pPr>
      <w:r>
        <w:rPr>
          <w:sz w:val="16"/>
        </w:rPr>
        <w:t>podpis i pieczęć wnioskodawcy</w:t>
      </w:r>
    </w:p>
    <w:sectPr w:rsidR="00046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79CE4" w14:textId="77777777" w:rsidR="0027039D" w:rsidRDefault="0027039D" w:rsidP="00046426">
      <w:r>
        <w:separator/>
      </w:r>
    </w:p>
  </w:endnote>
  <w:endnote w:type="continuationSeparator" w:id="0">
    <w:p w14:paraId="19E78E66" w14:textId="77777777" w:rsidR="0027039D" w:rsidRDefault="0027039D" w:rsidP="0004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C2400" w14:textId="77777777" w:rsidR="0027039D" w:rsidRDefault="0027039D" w:rsidP="00046426">
      <w:r>
        <w:separator/>
      </w:r>
    </w:p>
  </w:footnote>
  <w:footnote w:type="continuationSeparator" w:id="0">
    <w:p w14:paraId="1629CBC3" w14:textId="77777777" w:rsidR="0027039D" w:rsidRDefault="0027039D" w:rsidP="00046426">
      <w:r>
        <w:continuationSeparator/>
      </w:r>
    </w:p>
  </w:footnote>
  <w:footnote w:id="1">
    <w:p w14:paraId="3A9188A7" w14:textId="77777777" w:rsidR="00046426" w:rsidRDefault="00046426" w:rsidP="00046426">
      <w:pPr>
        <w:pStyle w:val="Tekstprzypisu"/>
      </w:pPr>
      <w:r>
        <w:rPr>
          <w:rStyle w:val="Znakiprzypiswdolnych"/>
          <w:rFonts w:ascii="Arial" w:hAnsi="Arial"/>
        </w:rPr>
        <w:t>*</w:t>
      </w:r>
      <w:r>
        <w:t xml:space="preserve">  niepotrzebne skreślić</w:t>
      </w:r>
    </w:p>
  </w:footnote>
  <w:footnote w:id="2">
    <w:p w14:paraId="7C344B47" w14:textId="77777777" w:rsidR="00046426" w:rsidRDefault="00046426" w:rsidP="000E11AE">
      <w:pPr>
        <w:pStyle w:val="Tekstprzypisu"/>
        <w:rPr>
          <w:b/>
        </w:rPr>
      </w:pPr>
      <w:r>
        <w:rPr>
          <w:rStyle w:val="Znakiprzypiswdolnych"/>
          <w:rFonts w:ascii="Arial" w:hAnsi="Arial"/>
        </w:rPr>
        <w:t>**</w:t>
      </w:r>
      <w:r>
        <w:t xml:space="preserve">  </w:t>
      </w:r>
      <w:r w:rsidRPr="00B97A02">
        <w:rPr>
          <w:b/>
          <w:u w:val="single"/>
        </w:rPr>
        <w:t>w przypadku otrzymania pomocy de minimis, należy dołączyć wszystkie zaświadczenia o uzyskaniu pomocy publicznej de minimis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436FD"/>
    <w:multiLevelType w:val="hybridMultilevel"/>
    <w:tmpl w:val="6B4E13E6"/>
    <w:lvl w:ilvl="0" w:tplc="77265A2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E2642EB"/>
    <w:multiLevelType w:val="hybridMultilevel"/>
    <w:tmpl w:val="88104D34"/>
    <w:lvl w:ilvl="0" w:tplc="B73AB0B6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71CF9"/>
    <w:multiLevelType w:val="hybridMultilevel"/>
    <w:tmpl w:val="6916D7B6"/>
    <w:lvl w:ilvl="0" w:tplc="F22E6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D3012"/>
    <w:multiLevelType w:val="hybridMultilevel"/>
    <w:tmpl w:val="CCE641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205098">
    <w:abstractNumId w:val="2"/>
  </w:num>
  <w:num w:numId="2" w16cid:durableId="280428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2527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5208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645"/>
    <w:rsid w:val="000413BE"/>
    <w:rsid w:val="00046426"/>
    <w:rsid w:val="00080D60"/>
    <w:rsid w:val="00097F15"/>
    <w:rsid w:val="000E11AE"/>
    <w:rsid w:val="0027039D"/>
    <w:rsid w:val="0030679E"/>
    <w:rsid w:val="00423BA0"/>
    <w:rsid w:val="004D6159"/>
    <w:rsid w:val="004E3AFA"/>
    <w:rsid w:val="00507F33"/>
    <w:rsid w:val="005B6645"/>
    <w:rsid w:val="007B4C34"/>
    <w:rsid w:val="007E7619"/>
    <w:rsid w:val="007F7ECD"/>
    <w:rsid w:val="00894B2C"/>
    <w:rsid w:val="0094102B"/>
    <w:rsid w:val="00A94B46"/>
    <w:rsid w:val="00AA250F"/>
    <w:rsid w:val="00AD3447"/>
    <w:rsid w:val="00AE40A3"/>
    <w:rsid w:val="00B15486"/>
    <w:rsid w:val="00B41A0D"/>
    <w:rsid w:val="00B97A02"/>
    <w:rsid w:val="00BB1240"/>
    <w:rsid w:val="00BB5663"/>
    <w:rsid w:val="00C26B59"/>
    <w:rsid w:val="00C62F91"/>
    <w:rsid w:val="00D469B4"/>
    <w:rsid w:val="00DA0CDB"/>
    <w:rsid w:val="00DB4A13"/>
    <w:rsid w:val="00E809A3"/>
    <w:rsid w:val="00F76044"/>
    <w:rsid w:val="00FA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AD96"/>
  <w15:docId w15:val="{CC2EABF1-A5E0-4C5C-AE7C-C2FF2ECC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046426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464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46426"/>
    <w:pPr>
      <w:spacing w:line="300" w:lineRule="atLeast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4642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blokowy">
    <w:name w:val="Block Text"/>
    <w:basedOn w:val="Normalny"/>
    <w:semiHidden/>
    <w:unhideWhenUsed/>
    <w:rsid w:val="00046426"/>
    <w:pPr>
      <w:tabs>
        <w:tab w:val="left" w:pos="8931"/>
      </w:tabs>
      <w:ind w:left="851" w:right="423"/>
      <w:jc w:val="both"/>
    </w:pPr>
    <w:rPr>
      <w:rFonts w:ascii="Arial" w:hAnsi="Arial"/>
      <w:sz w:val="24"/>
    </w:rPr>
  </w:style>
  <w:style w:type="paragraph" w:customStyle="1" w:styleId="NormalnyWeb1">
    <w:name w:val="Normalny (Web)1"/>
    <w:basedOn w:val="Normalny"/>
    <w:rsid w:val="00046426"/>
    <w:pPr>
      <w:spacing w:before="100" w:after="119"/>
    </w:pPr>
    <w:rPr>
      <w:sz w:val="24"/>
    </w:rPr>
  </w:style>
  <w:style w:type="paragraph" w:customStyle="1" w:styleId="Tekstpodstawowywcity31">
    <w:name w:val="Tekst podstawowy wcięty 31"/>
    <w:basedOn w:val="Normalny"/>
    <w:rsid w:val="00046426"/>
    <w:pPr>
      <w:tabs>
        <w:tab w:val="left" w:pos="284"/>
        <w:tab w:val="left" w:pos="1134"/>
      </w:tabs>
      <w:suppressAutoHyphens/>
      <w:ind w:left="284" w:hanging="284"/>
    </w:pPr>
    <w:rPr>
      <w:rFonts w:ascii="Arial" w:hAnsi="Arial"/>
      <w:lang w:eastAsia="ar-SA"/>
    </w:rPr>
  </w:style>
  <w:style w:type="paragraph" w:customStyle="1" w:styleId="Tekstprzypisu">
    <w:name w:val="Tekst przypisu"/>
    <w:basedOn w:val="Tekstprzypisudolnego"/>
    <w:rsid w:val="00046426"/>
    <w:pPr>
      <w:suppressAutoHyphens/>
    </w:pPr>
    <w:rPr>
      <w:sz w:val="16"/>
      <w:szCs w:val="16"/>
      <w:lang w:eastAsia="ar-SA"/>
    </w:rPr>
  </w:style>
  <w:style w:type="character" w:customStyle="1" w:styleId="Znakiprzypiswdolnych">
    <w:name w:val="Znaki przypisów dolnych"/>
    <w:rsid w:val="000464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43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Karaczan</dc:creator>
  <cp:lastModifiedBy>Małgrzata Karaczan</cp:lastModifiedBy>
  <cp:revision>11</cp:revision>
  <dcterms:created xsi:type="dcterms:W3CDTF">2020-01-16T09:24:00Z</dcterms:created>
  <dcterms:modified xsi:type="dcterms:W3CDTF">2024-11-21T09:17:00Z</dcterms:modified>
</cp:coreProperties>
</file>